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69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бланком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Обязательной формы у документа нет: важно, чтобы в нём было всё, что требует статья УПК РФ, указанная внизу бланка.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Эту страницу к документу не прикладывайте — бланк начинается со второй страницы.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Бланк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действующей редакцией УПК РФ по КонсультантПлюс на 11 октября 2026 г. Это общий бланк: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su_kblrvupr98y5qbbw6l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njl9kho4xncgbjbfy3ebd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zuacmbxb_bhqcspyndmig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u_x-rbogxs87agi1igljm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70" name="QR-код" descr="Ссылка на справочник бланков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справочник с пояснениями: что должно быть в документе и на что смотреть.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УВЕДОМЛЕНИЕ о подозрении в совершении преступления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г. ____________    «__» ____________ 20__ г.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Дознаватель ____________________ (фамилия, инициалы)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уведомляет ____________________________________ (фамилия, имя, отчество, дата и место рождения) о том, что он подозревается в совершении преступления: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(описание преступления: место, время и другие обстоятельства, которые нужно доказать)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Деяние квалифицируется по п. __ ч. __ ст. __ УК РФ.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(если подозревают в нескольких преступлениях — по каждой статье отдельно указать соответствующие действия)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Копию уведомления получил(а), права подозреваемого, предусмотренные ст. 46 УПК РФ, разъяснены: «__» ____________ 20__ г., __ ч. __ мин.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Подозреваемый: ______________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Дознаватель: ______________</w:t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Копия уведомления направлена прокурору: «__» ____________ 20__ г.</w:t>
      </w:r>
    </w:p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Бланк составлен по требованиям ст. 223.1 УПК РФ, редакция на 11.10.2026.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su_kblrvupr98y5qbbw6l" Type="http://schemas.openxmlformats.org/officeDocument/2006/relationships/hyperlink" Target="tel:+79957975000" TargetMode="External"/><Relationship Id="rIdnjl9kho4xncgbjbfy3ebd" Type="http://schemas.openxmlformats.org/officeDocument/2006/relationships/hyperlink" Target="https://pivovarov.online/obrazcy-dokumentov/ugolovnye/blanki-processualnyh-dokumentov/?utm_source=docx&amp;utm_medium=blank&amp;utm_campaign=uvedomlenie-o-podozrenii#uvedomlenie-o-podozrenii" TargetMode="External"/><Relationship Id="rIdzuacmbxb_bhqcspyndmig" Type="http://schemas.openxmlformats.org/officeDocument/2006/relationships/hyperlink" Target="https://t.me/pivovarov_online" TargetMode="External"/><Relationship Id="rIdu_x-rbogxs87agi1igljm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a351becd5e67bd9371b17a5502352d0f51839a8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подозрении в совершении преступления — бланк</dc:title>
  <dc:creator>МКА «Пивоваров и партнёры»</dc:creator>
  <cp:lastModifiedBy>МКА «Пивоваров и партнёры»</cp:lastModifiedBy>
  <cp:revision>1</cp:revision>
  <dcterms:created xsi:type="dcterms:W3CDTF">2026-10-22T22:44:35.042Z</dcterms:created>
  <dcterms:modified xsi:type="dcterms:W3CDTF">2026-10-22T22:44:35.042Z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